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F07EE" w14:textId="3254D5BA" w:rsidR="007D2284" w:rsidRDefault="007D2284" w:rsidP="007D2284">
      <w:pPr>
        <w:jc w:val="center"/>
        <w:rPr>
          <w:rFonts w:ascii="Arial" w:hAnsi="Arial" w:cs="Arial"/>
          <w:sz w:val="22"/>
          <w:szCs w:val="22"/>
          <w:lang w:val="fr-C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F6C801C" wp14:editId="6CA5E25C">
            <wp:simplePos x="0" y="0"/>
            <wp:positionH relativeFrom="column">
              <wp:posOffset>-358775</wp:posOffset>
            </wp:positionH>
            <wp:positionV relativeFrom="paragraph">
              <wp:posOffset>-1735455</wp:posOffset>
            </wp:positionV>
            <wp:extent cx="3521710" cy="2347595"/>
            <wp:effectExtent l="0" t="0" r="0" b="0"/>
            <wp:wrapNone/>
            <wp:docPr id="614321498" name="Image 2" descr="Une image contenant Graphique, graphism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321498" name="Image 2" descr="Une image contenant Graphique, graphism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710" cy="234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07B9A66" wp14:editId="31443EEC">
            <wp:simplePos x="0" y="0"/>
            <wp:positionH relativeFrom="column">
              <wp:posOffset>3251200</wp:posOffset>
            </wp:positionH>
            <wp:positionV relativeFrom="paragraph">
              <wp:posOffset>-955675</wp:posOffset>
            </wp:positionV>
            <wp:extent cx="3884930" cy="906780"/>
            <wp:effectExtent l="0" t="0" r="1270" b="7620"/>
            <wp:wrapNone/>
            <wp:docPr id="2139986343" name="Image 1" descr="Une image contenant Police, ligne, capture d’écran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986343" name="Image 1" descr="Une image contenant Police, ligne, capture d’écran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3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01D3C" w14:textId="00A6A7BE" w:rsidR="007D2284" w:rsidRPr="006054CB" w:rsidRDefault="007D2284" w:rsidP="007D2284">
      <w:pPr>
        <w:jc w:val="both"/>
        <w:rPr>
          <w:rFonts w:ascii="Arial" w:hAnsi="Arial" w:cs="Arial"/>
          <w:sz w:val="24"/>
          <w:szCs w:val="24"/>
          <w:lang w:val="fr-CA"/>
        </w:rPr>
      </w:pPr>
      <w:r w:rsidRPr="006054CB">
        <w:rPr>
          <w:rFonts w:ascii="Arial" w:hAnsi="Arial" w:cs="Arial"/>
          <w:sz w:val="24"/>
          <w:szCs w:val="24"/>
          <w:lang w:val="fr-CA"/>
        </w:rPr>
        <w:t xml:space="preserve">En partenariat avec l’Équipe de santé familiale de </w:t>
      </w:r>
      <w:r>
        <w:rPr>
          <w:rFonts w:ascii="Arial" w:hAnsi="Arial" w:cs="Arial"/>
          <w:sz w:val="24"/>
          <w:szCs w:val="24"/>
          <w:lang w:val="fr-CA"/>
        </w:rPr>
        <w:t xml:space="preserve">la région de </w:t>
      </w:r>
      <w:r w:rsidRPr="006054CB">
        <w:rPr>
          <w:rFonts w:ascii="Arial" w:hAnsi="Arial" w:cs="Arial"/>
          <w:sz w:val="24"/>
          <w:szCs w:val="24"/>
          <w:lang w:val="fr-CA"/>
        </w:rPr>
        <w:t xml:space="preserve">Kapuskasing, les Services de </w:t>
      </w:r>
      <w:r w:rsidR="002E61F8">
        <w:rPr>
          <w:rFonts w:ascii="Arial" w:hAnsi="Arial" w:cs="Arial"/>
          <w:sz w:val="24"/>
          <w:szCs w:val="24"/>
          <w:lang w:val="fr-CA"/>
        </w:rPr>
        <w:t>c</w:t>
      </w:r>
      <w:r w:rsidRPr="006054CB">
        <w:rPr>
          <w:rFonts w:ascii="Arial" w:hAnsi="Arial" w:cs="Arial"/>
          <w:sz w:val="24"/>
          <w:szCs w:val="24"/>
          <w:lang w:val="fr-CA"/>
        </w:rPr>
        <w:t>ounselling HKS est à la recherche d’un</w:t>
      </w:r>
      <w:r>
        <w:rPr>
          <w:rFonts w:ascii="Arial" w:hAnsi="Arial" w:cs="Arial"/>
          <w:sz w:val="24"/>
          <w:szCs w:val="24"/>
          <w:lang w:val="fr-CA"/>
        </w:rPr>
        <w:t xml:space="preserve">e personne dynamique </w:t>
      </w:r>
      <w:r w:rsidRPr="006054CB">
        <w:rPr>
          <w:rFonts w:ascii="Arial" w:hAnsi="Arial" w:cs="Arial"/>
          <w:sz w:val="24"/>
          <w:szCs w:val="24"/>
          <w:lang w:val="fr-CA"/>
        </w:rPr>
        <w:t>pour travailler étroitement avec l’équipe interdisciplinaire composée de médecins et de professionnelles de la santé primaire.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21AE7698" w14:textId="77777777" w:rsidR="007D2284" w:rsidRPr="007D78F9" w:rsidRDefault="007D2284" w:rsidP="007D2284">
      <w:pPr>
        <w:rPr>
          <w:rFonts w:ascii="Arial" w:hAnsi="Arial" w:cs="Arial"/>
          <w:sz w:val="24"/>
          <w:szCs w:val="24"/>
          <w:lang w:val="fr-CA"/>
        </w:rPr>
      </w:pPr>
    </w:p>
    <w:p w14:paraId="3D0858FF" w14:textId="77777777" w:rsidR="007D2284" w:rsidRPr="007D78F9" w:rsidRDefault="007D2284" w:rsidP="007D2284">
      <w:pPr>
        <w:ind w:left="2880" w:hanging="2880"/>
        <w:rPr>
          <w:rFonts w:ascii="Arial" w:hAnsi="Arial" w:cs="Arial"/>
          <w:sz w:val="24"/>
          <w:szCs w:val="24"/>
          <w:u w:val="single"/>
          <w:lang w:val="fr-CA"/>
        </w:rPr>
      </w:pPr>
      <w:r>
        <w:rPr>
          <w:rFonts w:ascii="Arial" w:hAnsi="Arial" w:cs="Arial"/>
          <w:b/>
          <w:sz w:val="24"/>
          <w:szCs w:val="24"/>
          <w:lang w:val="fr-CA"/>
        </w:rPr>
        <w:t>POSTE</w:t>
      </w:r>
      <w:r w:rsidRPr="006054CB">
        <w:rPr>
          <w:rFonts w:ascii="Arial" w:hAnsi="Arial" w:cs="Arial"/>
          <w:b/>
          <w:sz w:val="24"/>
          <w:szCs w:val="24"/>
          <w:lang w:val="fr-CA"/>
        </w:rPr>
        <w:t> :</w:t>
      </w:r>
      <w:r>
        <w:rPr>
          <w:rFonts w:ascii="Arial" w:hAnsi="Arial" w:cs="Arial"/>
          <w:b/>
          <w:sz w:val="24"/>
          <w:szCs w:val="24"/>
          <w:lang w:val="fr-CA"/>
        </w:rPr>
        <w:t xml:space="preserve"> </w:t>
      </w:r>
      <w:r>
        <w:rPr>
          <w:rFonts w:ascii="Arial" w:hAnsi="Arial" w:cs="Arial"/>
          <w:b/>
          <w:sz w:val="24"/>
          <w:szCs w:val="24"/>
          <w:lang w:val="fr-CA"/>
        </w:rPr>
        <w:tab/>
      </w:r>
      <w:r w:rsidRPr="00193F37">
        <w:rPr>
          <w:rFonts w:ascii="Arial" w:hAnsi="Arial" w:cs="Arial"/>
          <w:sz w:val="24"/>
          <w:szCs w:val="24"/>
          <w:u w:val="single"/>
          <w:lang w:val="fr-CA"/>
        </w:rPr>
        <w:t>Conseillère communautaire en santé mentale</w:t>
      </w:r>
    </w:p>
    <w:p w14:paraId="044AF5D3" w14:textId="77777777" w:rsidR="007D2284" w:rsidRDefault="007D2284" w:rsidP="007D2284">
      <w:pPr>
        <w:rPr>
          <w:rFonts w:ascii="Arial" w:hAnsi="Arial" w:cs="Arial"/>
          <w:sz w:val="24"/>
          <w:szCs w:val="24"/>
          <w:u w:val="single"/>
          <w:lang w:val="fr-CA"/>
        </w:rPr>
      </w:pPr>
    </w:p>
    <w:p w14:paraId="4AC54232" w14:textId="5F398F0D" w:rsidR="007D2284" w:rsidRPr="00571F21" w:rsidRDefault="007D2284" w:rsidP="007D2284">
      <w:pPr>
        <w:ind w:left="2880" w:hanging="2880"/>
        <w:rPr>
          <w:rFonts w:ascii="Arial" w:hAnsi="Arial" w:cs="Arial"/>
          <w:bCs/>
          <w:sz w:val="24"/>
          <w:szCs w:val="24"/>
          <w:lang w:val="fr-CA"/>
        </w:rPr>
      </w:pPr>
      <w:r>
        <w:rPr>
          <w:rFonts w:ascii="Arial" w:hAnsi="Arial" w:cs="Arial"/>
          <w:b/>
          <w:sz w:val="24"/>
          <w:szCs w:val="24"/>
          <w:lang w:val="fr-CA"/>
        </w:rPr>
        <w:t>STATUT :</w:t>
      </w:r>
      <w:r>
        <w:rPr>
          <w:rFonts w:ascii="Arial" w:hAnsi="Arial" w:cs="Arial"/>
          <w:b/>
          <w:sz w:val="24"/>
          <w:szCs w:val="24"/>
          <w:lang w:val="fr-CA"/>
        </w:rPr>
        <w:tab/>
      </w:r>
      <w:r>
        <w:rPr>
          <w:rFonts w:ascii="Arial" w:hAnsi="Arial" w:cs="Arial"/>
          <w:bCs/>
          <w:sz w:val="24"/>
          <w:szCs w:val="24"/>
          <w:lang w:val="fr-CA"/>
        </w:rPr>
        <w:t xml:space="preserve">Temporaire / </w:t>
      </w:r>
      <w:r w:rsidRPr="002E61F8">
        <w:rPr>
          <w:rFonts w:ascii="Arial" w:hAnsi="Arial" w:cs="Arial"/>
          <w:bCs/>
          <w:sz w:val="24"/>
          <w:szCs w:val="24"/>
          <w:lang w:val="fr-CA"/>
        </w:rPr>
        <w:t>temps-</w:t>
      </w:r>
      <w:r w:rsidR="00334128" w:rsidRPr="002E61F8">
        <w:rPr>
          <w:rFonts w:ascii="Arial" w:hAnsi="Arial" w:cs="Arial"/>
          <w:bCs/>
          <w:sz w:val="24"/>
          <w:szCs w:val="24"/>
          <w:lang w:val="fr-CA"/>
        </w:rPr>
        <w:t>partiel</w:t>
      </w:r>
      <w:r w:rsidRPr="002E61F8">
        <w:rPr>
          <w:rFonts w:ascii="Arial" w:hAnsi="Arial" w:cs="Arial"/>
          <w:bCs/>
          <w:sz w:val="24"/>
          <w:szCs w:val="24"/>
          <w:lang w:val="fr-CA"/>
        </w:rPr>
        <w:t xml:space="preserve"> (</w:t>
      </w:r>
      <w:r w:rsidR="00AF03E4" w:rsidRPr="002E61F8">
        <w:rPr>
          <w:rFonts w:ascii="Arial" w:hAnsi="Arial" w:cs="Arial"/>
          <w:bCs/>
          <w:sz w:val="24"/>
          <w:szCs w:val="24"/>
          <w:lang w:val="fr-CA"/>
        </w:rPr>
        <w:t>15-</w:t>
      </w:r>
      <w:r w:rsidR="00334128" w:rsidRPr="002E61F8">
        <w:rPr>
          <w:rFonts w:ascii="Arial" w:hAnsi="Arial" w:cs="Arial"/>
          <w:bCs/>
          <w:sz w:val="24"/>
          <w:szCs w:val="24"/>
          <w:lang w:val="fr-CA"/>
        </w:rPr>
        <w:t>2</w:t>
      </w:r>
      <w:r w:rsidR="00300D48" w:rsidRPr="002E61F8">
        <w:rPr>
          <w:rFonts w:ascii="Arial" w:hAnsi="Arial" w:cs="Arial"/>
          <w:bCs/>
          <w:sz w:val="24"/>
          <w:szCs w:val="24"/>
          <w:lang w:val="fr-CA"/>
        </w:rPr>
        <w:t>2.5</w:t>
      </w:r>
      <w:r w:rsidRPr="002E61F8">
        <w:rPr>
          <w:rFonts w:ascii="Arial" w:hAnsi="Arial" w:cs="Arial"/>
          <w:bCs/>
          <w:sz w:val="24"/>
          <w:szCs w:val="24"/>
          <w:lang w:val="fr-CA"/>
        </w:rPr>
        <w:t xml:space="preserve"> heures / semaine)</w:t>
      </w:r>
    </w:p>
    <w:p w14:paraId="0C8947E4" w14:textId="77777777" w:rsidR="007D2284" w:rsidRDefault="007D2284" w:rsidP="007D2284">
      <w:pPr>
        <w:ind w:left="2880" w:hanging="2880"/>
        <w:rPr>
          <w:rFonts w:ascii="Arial" w:hAnsi="Arial" w:cs="Arial"/>
          <w:b/>
          <w:sz w:val="24"/>
          <w:szCs w:val="24"/>
          <w:lang w:val="fr-CA"/>
        </w:rPr>
      </w:pPr>
    </w:p>
    <w:p w14:paraId="0997B37F" w14:textId="77777777" w:rsidR="007D2284" w:rsidRPr="007D78F9" w:rsidRDefault="007D2284" w:rsidP="007D2284">
      <w:pPr>
        <w:ind w:left="2880" w:hanging="288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b/>
          <w:sz w:val="24"/>
          <w:szCs w:val="24"/>
          <w:lang w:val="fr-CA"/>
        </w:rPr>
        <w:t>ENDROIT :</w:t>
      </w:r>
      <w:r>
        <w:rPr>
          <w:rFonts w:ascii="Arial" w:hAnsi="Arial" w:cs="Arial"/>
          <w:b/>
          <w:sz w:val="24"/>
          <w:szCs w:val="24"/>
          <w:lang w:val="fr-CA"/>
        </w:rPr>
        <w:tab/>
      </w:r>
      <w:r w:rsidRPr="009F5D33">
        <w:rPr>
          <w:rFonts w:ascii="Arial" w:hAnsi="Arial" w:cs="Arial"/>
          <w:sz w:val="24"/>
          <w:szCs w:val="24"/>
          <w:lang w:val="fr-CA"/>
        </w:rPr>
        <w:t>Bureau de l’Équipe de santé familiale - Kapuskasing</w:t>
      </w:r>
    </w:p>
    <w:p w14:paraId="1BCDD56C" w14:textId="77777777" w:rsidR="007D2284" w:rsidRPr="006054CB" w:rsidRDefault="007D2284" w:rsidP="007D2284">
      <w:pPr>
        <w:rPr>
          <w:sz w:val="24"/>
          <w:szCs w:val="24"/>
          <w:lang w:val="fr-CA"/>
        </w:rPr>
      </w:pPr>
    </w:p>
    <w:p w14:paraId="4281523F" w14:textId="77777777" w:rsidR="007D2284" w:rsidRPr="006054CB" w:rsidRDefault="007D2284" w:rsidP="007D2284">
      <w:pPr>
        <w:rPr>
          <w:sz w:val="24"/>
          <w:szCs w:val="24"/>
          <w:lang w:val="fr-CA"/>
        </w:rPr>
        <w:sectPr w:rsidR="007D2284" w:rsidRPr="006054CB" w:rsidSect="007D2284">
          <w:pgSz w:w="12240" w:h="15840"/>
          <w:pgMar w:top="1928" w:right="873" w:bottom="851" w:left="873" w:header="720" w:footer="720" w:gutter="0"/>
          <w:cols w:space="720"/>
        </w:sectPr>
      </w:pPr>
    </w:p>
    <w:p w14:paraId="763D15B2" w14:textId="77777777" w:rsidR="007D2284" w:rsidRPr="003D1D23" w:rsidRDefault="007D2284" w:rsidP="007D2284">
      <w:pPr>
        <w:jc w:val="both"/>
        <w:rPr>
          <w:rFonts w:ascii="Arial" w:hAnsi="Arial" w:cs="Arial"/>
          <w:b/>
          <w:bCs/>
          <w:sz w:val="24"/>
          <w:szCs w:val="24"/>
          <w:lang w:val="fr-CA"/>
        </w:rPr>
      </w:pPr>
      <w:r w:rsidRPr="006054CB">
        <w:rPr>
          <w:rFonts w:ascii="Arial" w:hAnsi="Arial" w:cs="Arial"/>
          <w:b/>
          <w:bCs/>
          <w:sz w:val="24"/>
          <w:szCs w:val="24"/>
          <w:lang w:val="fr-CA"/>
        </w:rPr>
        <w:t>RESPONSABILITÉS:</w:t>
      </w:r>
    </w:p>
    <w:p w14:paraId="20765390" w14:textId="77777777" w:rsidR="007D2284" w:rsidRPr="006054CB" w:rsidRDefault="007D2284" w:rsidP="005A26EA">
      <w:pPr>
        <w:numPr>
          <w:ilvl w:val="0"/>
          <w:numId w:val="1"/>
        </w:numPr>
        <w:ind w:left="540" w:hanging="284"/>
        <w:jc w:val="both"/>
        <w:rPr>
          <w:rFonts w:ascii="Arial" w:hAnsi="Arial" w:cs="Arial"/>
          <w:sz w:val="24"/>
          <w:szCs w:val="24"/>
          <w:lang w:val="fr-CA"/>
        </w:rPr>
      </w:pPr>
      <w:r w:rsidRPr="006054CB">
        <w:rPr>
          <w:rFonts w:ascii="Arial" w:hAnsi="Arial" w:cs="Arial"/>
          <w:sz w:val="24"/>
          <w:szCs w:val="24"/>
          <w:lang w:val="fr-CA"/>
        </w:rPr>
        <w:t>Évaluation / triage pour déterminer les besoins et services cliniques appropriés;</w:t>
      </w:r>
    </w:p>
    <w:p w14:paraId="76708590" w14:textId="77777777" w:rsidR="007D2284" w:rsidRDefault="007D2284" w:rsidP="005A26EA">
      <w:pPr>
        <w:numPr>
          <w:ilvl w:val="0"/>
          <w:numId w:val="1"/>
        </w:numPr>
        <w:ind w:left="540" w:hanging="284"/>
        <w:jc w:val="both"/>
        <w:rPr>
          <w:rFonts w:ascii="Arial" w:hAnsi="Arial" w:cs="Arial"/>
          <w:sz w:val="24"/>
          <w:szCs w:val="24"/>
          <w:lang w:val="fr-CA"/>
        </w:rPr>
      </w:pPr>
      <w:r w:rsidRPr="006054CB">
        <w:rPr>
          <w:rFonts w:ascii="Arial" w:hAnsi="Arial" w:cs="Arial"/>
          <w:sz w:val="24"/>
          <w:szCs w:val="24"/>
          <w:lang w:val="fr-CA"/>
        </w:rPr>
        <w:t>Gestion de cas et coordination de services;</w:t>
      </w:r>
    </w:p>
    <w:p w14:paraId="55C0E5BD" w14:textId="77777777" w:rsidR="007D2284" w:rsidRPr="008267B6" w:rsidRDefault="007D2284" w:rsidP="005A26EA">
      <w:pPr>
        <w:numPr>
          <w:ilvl w:val="0"/>
          <w:numId w:val="1"/>
        </w:numPr>
        <w:ind w:left="540" w:hanging="284"/>
        <w:jc w:val="both"/>
        <w:rPr>
          <w:rFonts w:ascii="Arial" w:hAnsi="Arial" w:cs="Arial"/>
          <w:sz w:val="24"/>
          <w:szCs w:val="24"/>
          <w:lang w:val="fr-CA"/>
        </w:rPr>
      </w:pPr>
      <w:r w:rsidRPr="006054CB">
        <w:rPr>
          <w:rFonts w:ascii="Arial" w:hAnsi="Arial" w:cs="Arial"/>
          <w:sz w:val="24"/>
          <w:szCs w:val="24"/>
          <w:lang w:val="fr-CA"/>
        </w:rPr>
        <w:t>Counselling et traitement à court-terme;</w:t>
      </w:r>
    </w:p>
    <w:p w14:paraId="643A6A63" w14:textId="77777777" w:rsidR="007D2284" w:rsidRPr="006054CB" w:rsidRDefault="007D2284" w:rsidP="005A26EA">
      <w:pPr>
        <w:numPr>
          <w:ilvl w:val="0"/>
          <w:numId w:val="1"/>
        </w:numPr>
        <w:ind w:left="540" w:hanging="284"/>
        <w:jc w:val="both"/>
        <w:rPr>
          <w:rFonts w:ascii="Arial" w:hAnsi="Arial" w:cs="Arial"/>
          <w:sz w:val="24"/>
          <w:szCs w:val="24"/>
          <w:lang w:val="fr-CA"/>
        </w:rPr>
      </w:pPr>
      <w:r w:rsidRPr="006054CB">
        <w:rPr>
          <w:rFonts w:ascii="Arial" w:hAnsi="Arial" w:cs="Arial"/>
          <w:sz w:val="24"/>
          <w:szCs w:val="24"/>
          <w:lang w:val="fr-CA"/>
        </w:rPr>
        <w:t>Identifier et soutenir l’accès des clients aux programmes et services communautaires et professionnels;</w:t>
      </w:r>
    </w:p>
    <w:p w14:paraId="301032EE" w14:textId="77777777" w:rsidR="007D2284" w:rsidRPr="006054CB" w:rsidRDefault="007D2284" w:rsidP="005A26EA">
      <w:pPr>
        <w:numPr>
          <w:ilvl w:val="0"/>
          <w:numId w:val="1"/>
        </w:numPr>
        <w:ind w:left="540" w:hanging="284"/>
        <w:jc w:val="both"/>
        <w:rPr>
          <w:rFonts w:ascii="Arial" w:hAnsi="Arial" w:cs="Arial"/>
          <w:sz w:val="24"/>
          <w:szCs w:val="24"/>
          <w:lang w:val="fr-CA"/>
        </w:rPr>
      </w:pPr>
      <w:r w:rsidRPr="006054CB">
        <w:rPr>
          <w:rFonts w:ascii="Arial" w:hAnsi="Arial" w:cs="Arial"/>
          <w:sz w:val="24"/>
          <w:szCs w:val="24"/>
          <w:lang w:val="fr-CA"/>
        </w:rPr>
        <w:t>Aider avec la navigation et la coordination du système de santé; défendre les besoins des clients pour acc</w:t>
      </w:r>
      <w:r>
        <w:rPr>
          <w:rFonts w:ascii="Arial" w:hAnsi="Arial" w:cs="Arial"/>
          <w:sz w:val="24"/>
          <w:szCs w:val="24"/>
          <w:lang w:val="fr-CA"/>
        </w:rPr>
        <w:t>éder aux ressources nécessaires;</w:t>
      </w:r>
    </w:p>
    <w:p w14:paraId="787E9B91" w14:textId="77777777" w:rsidR="007D2284" w:rsidRPr="006054CB" w:rsidRDefault="007D2284" w:rsidP="005A26EA">
      <w:pPr>
        <w:numPr>
          <w:ilvl w:val="0"/>
          <w:numId w:val="1"/>
        </w:numPr>
        <w:ind w:left="540" w:hanging="284"/>
        <w:jc w:val="both"/>
        <w:rPr>
          <w:rFonts w:ascii="Arial" w:hAnsi="Arial" w:cs="Arial"/>
          <w:sz w:val="24"/>
          <w:szCs w:val="24"/>
          <w:lang w:val="fr-CA"/>
        </w:rPr>
      </w:pPr>
      <w:r w:rsidRPr="006054CB">
        <w:rPr>
          <w:rFonts w:ascii="Arial" w:hAnsi="Arial" w:cs="Arial"/>
          <w:sz w:val="24"/>
          <w:szCs w:val="24"/>
          <w:lang w:val="fr-CA"/>
        </w:rPr>
        <w:t>Consulter avec les médecins et les professionnelles de la santé au besoin pour déterminer et coordonner le plan de traitement.</w:t>
      </w:r>
    </w:p>
    <w:p w14:paraId="2C22F1FA" w14:textId="77777777" w:rsidR="007D2284" w:rsidRPr="006054CB" w:rsidRDefault="007D2284" w:rsidP="007D2284">
      <w:pPr>
        <w:jc w:val="both"/>
        <w:rPr>
          <w:rFonts w:ascii="Arial" w:hAnsi="Arial" w:cs="Arial"/>
          <w:sz w:val="24"/>
          <w:szCs w:val="24"/>
          <w:lang w:val="fr-CA"/>
        </w:rPr>
      </w:pPr>
    </w:p>
    <w:p w14:paraId="53A9D7AA" w14:textId="77777777" w:rsidR="007D2284" w:rsidRPr="006054CB" w:rsidRDefault="007D2284" w:rsidP="007D2284">
      <w:pPr>
        <w:jc w:val="both"/>
        <w:rPr>
          <w:rFonts w:ascii="Arial" w:hAnsi="Arial" w:cs="Arial"/>
          <w:sz w:val="24"/>
          <w:szCs w:val="24"/>
          <w:lang w:val="fr-CA"/>
        </w:rPr>
      </w:pPr>
      <w:r w:rsidRPr="006054CB">
        <w:rPr>
          <w:rFonts w:ascii="Arial" w:hAnsi="Arial" w:cs="Arial"/>
          <w:b/>
          <w:bCs/>
          <w:sz w:val="24"/>
          <w:szCs w:val="24"/>
          <w:lang w:val="fr-CA"/>
        </w:rPr>
        <w:t>COMPÉTENCES REQUISES :</w:t>
      </w:r>
    </w:p>
    <w:p w14:paraId="35C3786A" w14:textId="77777777" w:rsidR="007D2284" w:rsidRPr="006054CB" w:rsidRDefault="007D2284" w:rsidP="007D2284">
      <w:pPr>
        <w:jc w:val="both"/>
        <w:rPr>
          <w:rFonts w:ascii="Arial" w:hAnsi="Arial" w:cs="Arial"/>
          <w:sz w:val="24"/>
          <w:szCs w:val="24"/>
          <w:lang w:val="fr-CA"/>
        </w:rPr>
        <w:sectPr w:rsidR="007D2284" w:rsidRPr="006054CB" w:rsidSect="007D2284">
          <w:type w:val="continuous"/>
          <w:pgSz w:w="12240" w:h="15840"/>
          <w:pgMar w:top="1927" w:right="873" w:bottom="630" w:left="873" w:header="720" w:footer="720" w:gutter="0"/>
          <w:cols w:space="720"/>
        </w:sectPr>
      </w:pPr>
    </w:p>
    <w:p w14:paraId="26EF4450" w14:textId="77777777" w:rsidR="007D2284" w:rsidRPr="006054CB" w:rsidRDefault="007D2284" w:rsidP="005A26EA">
      <w:pPr>
        <w:pStyle w:val="Level1"/>
        <w:numPr>
          <w:ilvl w:val="0"/>
          <w:numId w:val="2"/>
        </w:numPr>
        <w:tabs>
          <w:tab w:val="left" w:pos="-1440"/>
        </w:tabs>
        <w:ind w:left="630" w:hanging="284"/>
        <w:jc w:val="both"/>
        <w:rPr>
          <w:rFonts w:ascii="Arial" w:hAnsi="Arial" w:cs="Arial"/>
          <w:lang w:val="fr-CA"/>
        </w:rPr>
      </w:pPr>
      <w:r w:rsidRPr="006054CB">
        <w:rPr>
          <w:rFonts w:ascii="Arial" w:hAnsi="Arial" w:cs="Arial"/>
          <w:lang w:val="fr-CA"/>
        </w:rPr>
        <w:t xml:space="preserve">Détenir un diplôme </w:t>
      </w:r>
      <w:r>
        <w:rPr>
          <w:rFonts w:ascii="Arial" w:hAnsi="Arial" w:cs="Arial"/>
          <w:lang w:val="fr-CA"/>
        </w:rPr>
        <w:t>collégial ou universitaire</w:t>
      </w:r>
      <w:r w:rsidRPr="006054CB">
        <w:rPr>
          <w:rFonts w:ascii="Arial" w:hAnsi="Arial" w:cs="Arial"/>
          <w:lang w:val="fr-CA"/>
        </w:rPr>
        <w:t xml:space="preserve"> en service social</w:t>
      </w:r>
      <w:r>
        <w:rPr>
          <w:rFonts w:ascii="Arial" w:hAnsi="Arial" w:cs="Arial"/>
          <w:lang w:val="fr-CA"/>
        </w:rPr>
        <w:t xml:space="preserve">, psychologie </w:t>
      </w:r>
      <w:r w:rsidRPr="006054CB">
        <w:rPr>
          <w:rFonts w:ascii="Arial" w:hAnsi="Arial" w:cs="Arial"/>
          <w:lang w:val="fr-CA"/>
        </w:rPr>
        <w:t>ou dans un domaine connexe;</w:t>
      </w:r>
    </w:p>
    <w:p w14:paraId="441C87AE" w14:textId="77777777" w:rsidR="007D2284" w:rsidRDefault="007D2284" w:rsidP="005A26EA">
      <w:pPr>
        <w:pStyle w:val="Level1"/>
        <w:numPr>
          <w:ilvl w:val="0"/>
          <w:numId w:val="2"/>
        </w:numPr>
        <w:tabs>
          <w:tab w:val="left" w:pos="-1440"/>
        </w:tabs>
        <w:ind w:left="630" w:hanging="284"/>
        <w:jc w:val="both"/>
        <w:rPr>
          <w:rFonts w:ascii="Arial" w:hAnsi="Arial" w:cs="Arial"/>
          <w:lang w:val="fr-CA"/>
        </w:rPr>
      </w:pPr>
      <w:r w:rsidRPr="006054CB">
        <w:rPr>
          <w:rFonts w:ascii="Arial" w:hAnsi="Arial" w:cs="Arial"/>
          <w:lang w:val="fr-CA"/>
        </w:rPr>
        <w:t>Expérience de travail avec une population adulte ayant requis des services cliniqu</w:t>
      </w:r>
      <w:r>
        <w:rPr>
          <w:rFonts w:ascii="Arial" w:hAnsi="Arial" w:cs="Arial"/>
          <w:lang w:val="fr-CA"/>
        </w:rPr>
        <w:t>es</w:t>
      </w:r>
      <w:r w:rsidRPr="006054CB">
        <w:rPr>
          <w:rFonts w:ascii="Arial" w:hAnsi="Arial" w:cs="Arial"/>
          <w:lang w:val="fr-CA"/>
        </w:rPr>
        <w:t>;</w:t>
      </w:r>
    </w:p>
    <w:p w14:paraId="158DF727" w14:textId="77777777" w:rsidR="007D2284" w:rsidRPr="006054CB" w:rsidRDefault="007D2284" w:rsidP="005A26EA">
      <w:pPr>
        <w:pStyle w:val="Level1"/>
        <w:numPr>
          <w:ilvl w:val="0"/>
          <w:numId w:val="2"/>
        </w:numPr>
        <w:tabs>
          <w:tab w:val="left" w:pos="-1440"/>
        </w:tabs>
        <w:ind w:left="630" w:hanging="284"/>
        <w:jc w:val="both"/>
        <w:rPr>
          <w:rFonts w:ascii="Arial" w:hAnsi="Arial" w:cs="Arial"/>
          <w:lang w:val="fr-CA"/>
        </w:rPr>
      </w:pPr>
      <w:r w:rsidRPr="006054CB">
        <w:rPr>
          <w:rFonts w:ascii="Arial" w:hAnsi="Arial" w:cs="Arial"/>
          <w:lang w:val="fr-CA"/>
        </w:rPr>
        <w:t>Capacité démontrée de maintenir des relations d</w:t>
      </w:r>
      <w:r>
        <w:rPr>
          <w:rFonts w:ascii="Arial" w:hAnsi="Arial" w:cs="Arial"/>
          <w:lang w:val="fr-CA"/>
        </w:rPr>
        <w:t xml:space="preserve">e travail harmonieuses en </w:t>
      </w:r>
      <w:r w:rsidRPr="006054CB">
        <w:rPr>
          <w:rFonts w:ascii="Arial" w:hAnsi="Arial" w:cs="Arial"/>
          <w:lang w:val="fr-CA"/>
        </w:rPr>
        <w:t xml:space="preserve">équipe; </w:t>
      </w:r>
    </w:p>
    <w:p w14:paraId="024F5DF3" w14:textId="77777777" w:rsidR="007D2284" w:rsidRPr="006054CB" w:rsidRDefault="007D2284" w:rsidP="005A26EA">
      <w:pPr>
        <w:pStyle w:val="Level1"/>
        <w:numPr>
          <w:ilvl w:val="0"/>
          <w:numId w:val="2"/>
        </w:numPr>
        <w:tabs>
          <w:tab w:val="left" w:pos="-1440"/>
        </w:tabs>
        <w:ind w:left="630" w:hanging="284"/>
        <w:jc w:val="both"/>
        <w:rPr>
          <w:rFonts w:ascii="Arial" w:hAnsi="Arial" w:cs="Arial"/>
          <w:lang w:val="fr-CA"/>
        </w:rPr>
      </w:pPr>
      <w:r w:rsidRPr="006054CB">
        <w:rPr>
          <w:rFonts w:ascii="Arial" w:hAnsi="Arial" w:cs="Arial"/>
          <w:lang w:val="fr-CA"/>
        </w:rPr>
        <w:t>Détenir d’excellentes aptitudes en communication orale et éc</w:t>
      </w:r>
      <w:r>
        <w:rPr>
          <w:rFonts w:ascii="Arial" w:hAnsi="Arial" w:cs="Arial"/>
          <w:lang w:val="fr-CA"/>
        </w:rPr>
        <w:t>rite en français et en anglais;</w:t>
      </w:r>
    </w:p>
    <w:p w14:paraId="39D3F165" w14:textId="77777777" w:rsidR="007D2284" w:rsidRPr="006054CB" w:rsidRDefault="007D2284" w:rsidP="005A26EA">
      <w:pPr>
        <w:pStyle w:val="Level1"/>
        <w:numPr>
          <w:ilvl w:val="0"/>
          <w:numId w:val="2"/>
        </w:numPr>
        <w:tabs>
          <w:tab w:val="left" w:pos="-1440"/>
        </w:tabs>
        <w:ind w:left="630" w:hanging="284"/>
        <w:jc w:val="both"/>
        <w:rPr>
          <w:rFonts w:ascii="Arial" w:hAnsi="Arial" w:cs="Arial"/>
          <w:lang w:val="fr-CA"/>
        </w:rPr>
      </w:pPr>
      <w:r w:rsidRPr="006054CB">
        <w:rPr>
          <w:rFonts w:ascii="Arial" w:hAnsi="Arial" w:cs="Arial"/>
          <w:lang w:val="fr-CA"/>
        </w:rPr>
        <w:t>Un permis de conduire valide ainsi qu</w:t>
      </w:r>
      <w:r>
        <w:rPr>
          <w:rFonts w:ascii="Arial" w:hAnsi="Arial" w:cs="Arial"/>
          <w:lang w:val="fr-CA"/>
        </w:rPr>
        <w:t>’</w:t>
      </w:r>
      <w:r w:rsidRPr="006054CB">
        <w:rPr>
          <w:rFonts w:ascii="Arial" w:hAnsi="Arial" w:cs="Arial"/>
          <w:lang w:val="fr-CA"/>
        </w:rPr>
        <w:t>un moyen de transport, requis;</w:t>
      </w:r>
    </w:p>
    <w:p w14:paraId="12E0796D" w14:textId="77777777" w:rsidR="007D2284" w:rsidRPr="006054CB" w:rsidRDefault="007D2284" w:rsidP="005A26EA">
      <w:pPr>
        <w:pStyle w:val="Level1"/>
        <w:numPr>
          <w:ilvl w:val="0"/>
          <w:numId w:val="2"/>
        </w:numPr>
        <w:tabs>
          <w:tab w:val="left" w:pos="-1440"/>
        </w:tabs>
        <w:ind w:left="630" w:hanging="284"/>
        <w:jc w:val="both"/>
        <w:rPr>
          <w:rFonts w:ascii="Arial" w:hAnsi="Arial" w:cs="Arial"/>
          <w:lang w:val="fr-CA"/>
        </w:rPr>
      </w:pPr>
      <w:r w:rsidRPr="006054CB">
        <w:rPr>
          <w:rFonts w:ascii="Arial" w:hAnsi="Arial" w:cs="Arial"/>
          <w:lang w:val="fr-CA"/>
        </w:rPr>
        <w:t>Capacité d’utiliser un ordinateur et connaissance des programmes Windows et Microsoft Office.</w:t>
      </w:r>
    </w:p>
    <w:p w14:paraId="489F0AE3" w14:textId="77777777" w:rsidR="007D2284" w:rsidRPr="006054CB" w:rsidRDefault="007D2284" w:rsidP="007D2284">
      <w:pPr>
        <w:jc w:val="both"/>
        <w:rPr>
          <w:rFonts w:ascii="Arial" w:hAnsi="Arial" w:cs="Arial"/>
          <w:sz w:val="24"/>
          <w:szCs w:val="24"/>
          <w:lang w:val="fr-CA"/>
        </w:rPr>
      </w:pPr>
    </w:p>
    <w:p w14:paraId="18717A76" w14:textId="2C8F86D0" w:rsidR="007D2284" w:rsidRDefault="007D2284" w:rsidP="007D2284">
      <w:pPr>
        <w:jc w:val="both"/>
        <w:rPr>
          <w:rFonts w:ascii="Arial" w:hAnsi="Arial" w:cs="Arial"/>
          <w:sz w:val="24"/>
          <w:szCs w:val="24"/>
          <w:lang w:val="fr-CA"/>
        </w:rPr>
      </w:pPr>
      <w:r w:rsidRPr="006054CB">
        <w:rPr>
          <w:rFonts w:ascii="Arial" w:hAnsi="Arial" w:cs="Arial"/>
          <w:sz w:val="24"/>
          <w:szCs w:val="24"/>
          <w:lang w:val="fr-CA"/>
        </w:rPr>
        <w:t xml:space="preserve">Ce poste offre un excellent salaire, un plan de pension HOOPP et </w:t>
      </w:r>
      <w:r>
        <w:rPr>
          <w:rFonts w:ascii="Arial" w:hAnsi="Arial" w:cs="Arial"/>
          <w:sz w:val="24"/>
          <w:szCs w:val="24"/>
          <w:lang w:val="fr-CA"/>
        </w:rPr>
        <w:t>des bénéfices selon la convention collective en vigueur.</w:t>
      </w:r>
      <w:r w:rsidRPr="006054CB">
        <w:rPr>
          <w:rFonts w:ascii="Arial" w:hAnsi="Arial" w:cs="Arial"/>
          <w:sz w:val="24"/>
          <w:szCs w:val="24"/>
          <w:lang w:val="fr-CA"/>
        </w:rPr>
        <w:t xml:space="preserve"> Les personnes intéressées sont priées de faire parvenir leur demande d’emploi au plus tard </w:t>
      </w:r>
      <w:r>
        <w:rPr>
          <w:rFonts w:ascii="Arial" w:hAnsi="Arial" w:cs="Arial"/>
          <w:b/>
          <w:sz w:val="24"/>
          <w:szCs w:val="24"/>
          <w:u w:val="single"/>
          <w:lang w:val="fr-CA"/>
        </w:rPr>
        <w:t>le vendredi 2</w:t>
      </w:r>
      <w:r w:rsidR="00F1230F">
        <w:rPr>
          <w:rFonts w:ascii="Arial" w:hAnsi="Arial" w:cs="Arial"/>
          <w:b/>
          <w:sz w:val="24"/>
          <w:szCs w:val="24"/>
          <w:u w:val="single"/>
          <w:lang w:val="fr-CA"/>
        </w:rPr>
        <w:t>2</w:t>
      </w:r>
      <w:r>
        <w:rPr>
          <w:rFonts w:ascii="Arial" w:hAnsi="Arial" w:cs="Arial"/>
          <w:b/>
          <w:sz w:val="24"/>
          <w:szCs w:val="24"/>
          <w:u w:val="single"/>
          <w:lang w:val="fr-CA"/>
        </w:rPr>
        <w:t xml:space="preserve"> mars 2024</w:t>
      </w:r>
      <w:r w:rsidRPr="006054CB">
        <w:rPr>
          <w:rFonts w:ascii="Arial" w:hAnsi="Arial" w:cs="Arial"/>
          <w:b/>
          <w:sz w:val="24"/>
          <w:szCs w:val="24"/>
          <w:lang w:val="fr-CA"/>
        </w:rPr>
        <w:t>,</w:t>
      </w:r>
      <w:r w:rsidRPr="006054CB">
        <w:rPr>
          <w:rFonts w:ascii="Arial" w:hAnsi="Arial" w:cs="Arial"/>
          <w:sz w:val="24"/>
          <w:szCs w:val="24"/>
          <w:lang w:val="fr-CA"/>
        </w:rPr>
        <w:t xml:space="preserve"> à l’attention d</w:t>
      </w:r>
      <w:r>
        <w:rPr>
          <w:rFonts w:ascii="Arial" w:hAnsi="Arial" w:cs="Arial"/>
          <w:sz w:val="24"/>
          <w:szCs w:val="24"/>
          <w:lang w:val="fr-CA"/>
        </w:rPr>
        <w:t>’une des deux personnes suivantes</w:t>
      </w:r>
      <w:r w:rsidRPr="006054CB">
        <w:rPr>
          <w:rFonts w:ascii="Arial" w:hAnsi="Arial" w:cs="Arial"/>
          <w:sz w:val="24"/>
          <w:szCs w:val="24"/>
          <w:lang w:val="fr-CA"/>
        </w:rPr>
        <w:t>:</w:t>
      </w:r>
    </w:p>
    <w:p w14:paraId="5473CC18" w14:textId="77777777" w:rsidR="007D2284" w:rsidRDefault="007D2284" w:rsidP="007D2284">
      <w:pPr>
        <w:jc w:val="both"/>
        <w:rPr>
          <w:rFonts w:ascii="Arial" w:hAnsi="Arial" w:cs="Arial"/>
          <w:sz w:val="24"/>
          <w:szCs w:val="24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95"/>
        <w:gridCol w:w="5089"/>
      </w:tblGrid>
      <w:tr w:rsidR="007D2284" w:rsidRPr="00571F21" w14:paraId="5C446BB1" w14:textId="77777777" w:rsidTr="00334128">
        <w:trPr>
          <w:trHeight w:val="1681"/>
        </w:trPr>
        <w:tc>
          <w:tcPr>
            <w:tcW w:w="5395" w:type="dxa"/>
            <w:vAlign w:val="center"/>
          </w:tcPr>
          <w:p w14:paraId="79699CA4" w14:textId="77777777" w:rsidR="007D2284" w:rsidRDefault="007D2284" w:rsidP="00334128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571F21">
              <w:rPr>
                <w:rFonts w:ascii="Arial" w:hAnsi="Arial" w:cs="Arial"/>
                <w:sz w:val="24"/>
                <w:szCs w:val="24"/>
                <w:lang w:val="fr-CA"/>
              </w:rPr>
              <w:t xml:space="preserve">Steve Fillion, </w:t>
            </w:r>
            <w:r w:rsidRPr="006054CB">
              <w:rPr>
                <w:rFonts w:ascii="Arial" w:hAnsi="Arial" w:cs="Arial"/>
                <w:sz w:val="24"/>
                <w:szCs w:val="24"/>
                <w:lang w:val="fr-CA"/>
              </w:rPr>
              <w:t>Directeur général</w:t>
            </w:r>
          </w:p>
          <w:p w14:paraId="63AB3D4E" w14:textId="77777777" w:rsidR="007D2284" w:rsidRPr="009F5D33" w:rsidRDefault="007D2284" w:rsidP="0033412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5D33">
              <w:rPr>
                <w:rFonts w:ascii="Arial" w:hAnsi="Arial" w:cs="Arial"/>
                <w:sz w:val="24"/>
                <w:szCs w:val="24"/>
                <w:lang w:val="en-US"/>
              </w:rPr>
              <w:t>Servic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es de counselling HKS</w:t>
            </w:r>
          </w:p>
          <w:p w14:paraId="3B5BD1BF" w14:textId="14F72B0E" w:rsidR="007D2284" w:rsidRPr="009F5D33" w:rsidRDefault="007D2284" w:rsidP="0033412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5D33">
              <w:rPr>
                <w:rFonts w:ascii="Arial" w:hAnsi="Arial" w:cs="Arial"/>
                <w:sz w:val="24"/>
                <w:szCs w:val="24"/>
                <w:lang w:val="en-US"/>
              </w:rPr>
              <w:t>29 Byng, bureau 1, Kapuskasing ON P5N 1W6</w:t>
            </w:r>
          </w:p>
          <w:p w14:paraId="4C8A6241" w14:textId="77777777" w:rsidR="007D2284" w:rsidRPr="009F5D33" w:rsidRDefault="007D2284" w:rsidP="0033412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F5D33">
              <w:rPr>
                <w:rFonts w:ascii="Arial" w:hAnsi="Arial" w:cs="Arial"/>
                <w:sz w:val="24"/>
                <w:szCs w:val="24"/>
                <w:lang w:val="en-US"/>
              </w:rPr>
              <w:t>Télécopieur</w:t>
            </w:r>
            <w:proofErr w:type="spellEnd"/>
            <w:r w:rsidRPr="009F5D33">
              <w:rPr>
                <w:rFonts w:ascii="Arial" w:hAnsi="Arial" w:cs="Arial"/>
                <w:sz w:val="24"/>
                <w:szCs w:val="24"/>
                <w:lang w:val="en-US"/>
              </w:rPr>
              <w:t>: 705-337-6008</w:t>
            </w:r>
          </w:p>
          <w:p w14:paraId="2EA9B636" w14:textId="7EE4DE0F" w:rsidR="007D2284" w:rsidRPr="009F5D33" w:rsidRDefault="00886669" w:rsidP="0033412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7" w:history="1">
              <w:r w:rsidR="002E61F8" w:rsidRPr="00D360B8">
                <w:rPr>
                  <w:rStyle w:val="Lienhypertexte"/>
                  <w:rFonts w:ascii="Arial" w:hAnsi="Arial" w:cs="Arial"/>
                  <w:sz w:val="24"/>
                  <w:szCs w:val="24"/>
                  <w:lang w:val="en-US"/>
                </w:rPr>
                <w:t>steve.fillion@hkscounselling.ca</w:t>
              </w:r>
            </w:hyperlink>
          </w:p>
        </w:tc>
        <w:tc>
          <w:tcPr>
            <w:tcW w:w="5089" w:type="dxa"/>
            <w:vAlign w:val="center"/>
          </w:tcPr>
          <w:p w14:paraId="3FBFEFFD" w14:textId="77777777" w:rsidR="007D2284" w:rsidRPr="00571F21" w:rsidRDefault="007D2284" w:rsidP="00334128">
            <w:pPr>
              <w:rPr>
                <w:rFonts w:ascii="Arial" w:hAnsi="Arial" w:cs="Arial"/>
                <w:sz w:val="24"/>
                <w:szCs w:val="24"/>
              </w:rPr>
            </w:pPr>
            <w:r w:rsidRPr="00571F21">
              <w:rPr>
                <w:rFonts w:ascii="Arial" w:hAnsi="Arial" w:cs="Arial"/>
                <w:sz w:val="24"/>
                <w:szCs w:val="24"/>
                <w:lang w:val="fr-CA"/>
              </w:rPr>
              <w:t xml:space="preserve">Lianne Jean, </w:t>
            </w:r>
            <w:r w:rsidRPr="00571F21">
              <w:rPr>
                <w:rFonts w:ascii="Arial" w:hAnsi="Arial" w:cs="Arial"/>
                <w:sz w:val="24"/>
                <w:szCs w:val="24"/>
              </w:rPr>
              <w:t>Directrice générale</w:t>
            </w:r>
          </w:p>
          <w:p w14:paraId="4166837E" w14:textId="77777777" w:rsidR="007D2284" w:rsidRPr="00571F21" w:rsidRDefault="007D2284" w:rsidP="00334128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571F21">
              <w:rPr>
                <w:rFonts w:ascii="Arial" w:hAnsi="Arial" w:cs="Arial"/>
                <w:sz w:val="24"/>
                <w:szCs w:val="24"/>
              </w:rPr>
              <w:t>Équipe de santé familiale de Kapuskasing</w:t>
            </w:r>
          </w:p>
          <w:p w14:paraId="14CF56A9" w14:textId="7531DCF9" w:rsidR="007D2284" w:rsidRPr="00334128" w:rsidRDefault="007D2284" w:rsidP="0033412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1F21">
              <w:rPr>
                <w:rFonts w:ascii="Arial" w:hAnsi="Arial" w:cs="Arial"/>
                <w:sz w:val="24"/>
                <w:szCs w:val="24"/>
                <w:lang w:val="en-US"/>
              </w:rPr>
              <w:t>142C Progress, Kapuskasing ON P5N 3H6</w:t>
            </w:r>
            <w:r w:rsidRPr="0033412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3397A93E" w14:textId="64C2B090" w:rsidR="007D2284" w:rsidRPr="00334128" w:rsidRDefault="00886669" w:rsidP="00334128">
            <w:pPr>
              <w:pStyle w:val="xmsonormal"/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</w:pPr>
            <w:hyperlink r:id="rId8" w:history="1">
              <w:r w:rsidR="00334128" w:rsidRPr="00334128">
                <w:rPr>
                  <w:rStyle w:val="Lienhypertexte"/>
                  <w:rFonts w:ascii="Arial" w:hAnsi="Arial" w:cs="Arial"/>
                  <w:color w:val="0000FF"/>
                  <w:sz w:val="24"/>
                  <w:szCs w:val="24"/>
                  <w:lang w:val="en-US"/>
                </w:rPr>
                <w:t>ljean@kapfht.ca</w:t>
              </w:r>
            </w:hyperlink>
            <w:r w:rsidR="002E61F8">
              <w:rPr>
                <w:rStyle w:val="Lienhypertexte"/>
                <w:rFonts w:ascii="Arial" w:hAnsi="Arial" w:cs="Arial"/>
                <w:color w:val="0000FF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47E439AB" w14:textId="77777777" w:rsidR="007D2284" w:rsidRDefault="007D2284" w:rsidP="007D2284">
      <w:pPr>
        <w:jc w:val="both"/>
        <w:rPr>
          <w:rFonts w:ascii="Arial" w:hAnsi="Arial" w:cs="Arial"/>
          <w:sz w:val="24"/>
          <w:szCs w:val="24"/>
          <w:lang w:val="fr-CA"/>
        </w:rPr>
      </w:pPr>
    </w:p>
    <w:p w14:paraId="75962365" w14:textId="0AF2B89D" w:rsidR="00F523D9" w:rsidRPr="007D2284" w:rsidRDefault="007D2284" w:rsidP="007D2284">
      <w:pPr>
        <w:jc w:val="both"/>
        <w:rPr>
          <w:rFonts w:ascii="Arial" w:hAnsi="Arial" w:cs="Arial"/>
          <w:sz w:val="24"/>
          <w:szCs w:val="24"/>
          <w:lang w:val="fr-CA"/>
        </w:rPr>
      </w:pPr>
      <w:r w:rsidRPr="006054CB">
        <w:rPr>
          <w:rFonts w:ascii="Arial" w:hAnsi="Arial" w:cs="Arial"/>
          <w:sz w:val="24"/>
          <w:szCs w:val="24"/>
          <w:lang w:val="fr-CA"/>
        </w:rPr>
        <w:t xml:space="preserve">Nous désirons remercier à l’avance toutes personnes qui soumettront leur demande d’emploi.  </w:t>
      </w:r>
      <w:r>
        <w:rPr>
          <w:rFonts w:ascii="Arial" w:hAnsi="Arial" w:cs="Arial"/>
          <w:sz w:val="24"/>
          <w:szCs w:val="24"/>
          <w:lang w:val="fr-CA"/>
        </w:rPr>
        <w:t>Ce poste sera affiché jusqu’à ce qu’il soit comblé.</w:t>
      </w:r>
    </w:p>
    <w:sectPr w:rsidR="00F523D9" w:rsidRPr="007D2284" w:rsidSect="007D2284">
      <w:type w:val="continuous"/>
      <w:pgSz w:w="12240" w:h="15840"/>
      <w:pgMar w:top="1927" w:right="873" w:bottom="630" w:left="8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Device Font 10cpi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45975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F787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181505">
    <w:abstractNumId w:val="0"/>
  </w:num>
  <w:num w:numId="2" w16cid:durableId="1344747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84"/>
    <w:rsid w:val="000B7386"/>
    <w:rsid w:val="001F75EA"/>
    <w:rsid w:val="002E61F8"/>
    <w:rsid w:val="00300D48"/>
    <w:rsid w:val="00334128"/>
    <w:rsid w:val="005A26EA"/>
    <w:rsid w:val="007D2284"/>
    <w:rsid w:val="00886669"/>
    <w:rsid w:val="00AF03E4"/>
    <w:rsid w:val="00F1230F"/>
    <w:rsid w:val="00F5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C3724"/>
  <w15:chartTrackingRefBased/>
  <w15:docId w15:val="{2B1167BA-4177-458F-A4C2-5C20DD5C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2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fr-FR" w:eastAsia="fr-CA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D2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D2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D2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2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2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22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22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22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22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D2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D2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D2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D228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D228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D228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D228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D228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D228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D22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D2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D2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D2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D2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D228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D228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D228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D2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D228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D2284"/>
    <w:rPr>
      <w:b/>
      <w:bCs/>
      <w:smallCaps/>
      <w:color w:val="0F4761" w:themeColor="accent1" w:themeShade="BF"/>
      <w:spacing w:val="5"/>
    </w:rPr>
  </w:style>
  <w:style w:type="paragraph" w:customStyle="1" w:styleId="Level1">
    <w:name w:val="Level 1"/>
    <w:basedOn w:val="Normal"/>
    <w:rsid w:val="007D2284"/>
    <w:pPr>
      <w:ind w:left="720" w:hanging="720"/>
    </w:pPr>
    <w:rPr>
      <w:sz w:val="24"/>
      <w:szCs w:val="24"/>
      <w:lang w:val="en-US"/>
    </w:rPr>
  </w:style>
  <w:style w:type="character" w:styleId="Lienhypertexte">
    <w:name w:val="Hyperlink"/>
    <w:basedOn w:val="Policepardfaut"/>
    <w:uiPriority w:val="99"/>
    <w:rsid w:val="007D2284"/>
    <w:rPr>
      <w:rFonts w:cs="Times New Roman"/>
      <w:color w:val="467886" w:themeColor="hyperlink"/>
      <w:u w:val="single"/>
    </w:rPr>
  </w:style>
  <w:style w:type="table" w:styleId="Grilledutableau">
    <w:name w:val="Table Grid"/>
    <w:basedOn w:val="TableauNormal"/>
    <w:uiPriority w:val="59"/>
    <w:rsid w:val="007D2284"/>
    <w:pPr>
      <w:spacing w:after="0" w:line="240" w:lineRule="auto"/>
    </w:pPr>
    <w:rPr>
      <w:rFonts w:ascii="Times New Roman" w:eastAsia="Times New Roman" w:hAnsi="Times New Roman" w:cs="Times New Roman"/>
      <w:kern w:val="0"/>
      <w:lang w:eastAsia="fr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7D2284"/>
    <w:pPr>
      <w:widowControl/>
      <w:autoSpaceDE/>
      <w:autoSpaceDN/>
      <w:adjustRightInd/>
    </w:pPr>
    <w:rPr>
      <w:rFonts w:ascii="Calibri" w:hAnsi="Calibri" w:cs="Calibri"/>
      <w:sz w:val="22"/>
      <w:szCs w:val="22"/>
      <w:lang w:val="fr-CA"/>
    </w:rPr>
  </w:style>
  <w:style w:type="character" w:styleId="Mentionnonrsolue">
    <w:name w:val="Unresolved Mention"/>
    <w:basedOn w:val="Policepardfaut"/>
    <w:uiPriority w:val="99"/>
    <w:semiHidden/>
    <w:unhideWhenUsed/>
    <w:rsid w:val="00334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ean@kapfht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ve.fillion@hkscounselling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2036</Characters>
  <Application>Microsoft Office Word</Application>
  <DocSecurity>4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Fillion</dc:creator>
  <cp:keywords/>
  <dc:description/>
  <cp:lastModifiedBy>Melanie Belanger</cp:lastModifiedBy>
  <cp:revision>2</cp:revision>
  <dcterms:created xsi:type="dcterms:W3CDTF">2024-03-01T15:24:00Z</dcterms:created>
  <dcterms:modified xsi:type="dcterms:W3CDTF">2024-03-01T15:24:00Z</dcterms:modified>
</cp:coreProperties>
</file>